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DC" w:rsidRDefault="00B34FDC" w:rsidP="00B34FDC">
      <w:proofErr w:type="spellStart"/>
      <w:r>
        <w:t>Lampiran</w:t>
      </w:r>
      <w:proofErr w:type="spellEnd"/>
      <w:r>
        <w:t xml:space="preserve"> IV   </w:t>
      </w:r>
    </w:p>
    <w:p w:rsidR="00B34FDC" w:rsidRDefault="00B34FDC" w:rsidP="00B34FDC">
      <w:pPr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34FDC">
        <w:rPr>
          <w:rFonts w:ascii="Arial" w:hAnsi="Arial" w:cs="Arial"/>
          <w:sz w:val="24"/>
          <w:szCs w:val="24"/>
        </w:rPr>
        <w:t>Pengukuran</w:t>
      </w:r>
      <w:proofErr w:type="spellEnd"/>
      <w:r w:rsidRPr="00B34FD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34FDC">
        <w:rPr>
          <w:rFonts w:ascii="Arial" w:hAnsi="Arial" w:cs="Arial"/>
          <w:sz w:val="24"/>
          <w:szCs w:val="24"/>
        </w:rPr>
        <w:t>Kinerja</w:t>
      </w:r>
      <w:proofErr w:type="spellEnd"/>
      <w:proofErr w:type="gramEnd"/>
      <w:r w:rsidRPr="00B34F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4FDC">
        <w:rPr>
          <w:rFonts w:ascii="Arial" w:hAnsi="Arial" w:cs="Arial"/>
          <w:sz w:val="24"/>
          <w:szCs w:val="24"/>
        </w:rPr>
        <w:t>Badan</w:t>
      </w:r>
      <w:proofErr w:type="spellEnd"/>
      <w:r w:rsidRPr="00B34F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4FDC">
        <w:rPr>
          <w:rFonts w:ascii="Arial" w:hAnsi="Arial" w:cs="Arial"/>
          <w:sz w:val="24"/>
          <w:szCs w:val="24"/>
        </w:rPr>
        <w:t>Perpustakaan</w:t>
      </w:r>
      <w:proofErr w:type="spellEnd"/>
      <w:r w:rsidRPr="00B34F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4FDC">
        <w:rPr>
          <w:rFonts w:ascii="Arial" w:hAnsi="Arial" w:cs="Arial"/>
          <w:sz w:val="24"/>
          <w:szCs w:val="24"/>
        </w:rPr>
        <w:t>dan</w:t>
      </w:r>
      <w:proofErr w:type="spellEnd"/>
      <w:r w:rsidRPr="00B34F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4FDC">
        <w:rPr>
          <w:rFonts w:ascii="Arial" w:hAnsi="Arial" w:cs="Arial"/>
          <w:sz w:val="24"/>
          <w:szCs w:val="24"/>
        </w:rPr>
        <w:t>Kearsipan</w:t>
      </w:r>
      <w:proofErr w:type="spellEnd"/>
      <w:r w:rsidRPr="00B34F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4FDC">
        <w:rPr>
          <w:rFonts w:ascii="Arial" w:hAnsi="Arial" w:cs="Arial"/>
          <w:sz w:val="24"/>
          <w:szCs w:val="24"/>
        </w:rPr>
        <w:t>Provinsi</w:t>
      </w:r>
      <w:proofErr w:type="spellEnd"/>
      <w:r w:rsidRPr="00B34F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4FDC">
        <w:rPr>
          <w:rFonts w:ascii="Arial" w:hAnsi="Arial" w:cs="Arial"/>
          <w:sz w:val="24"/>
          <w:szCs w:val="24"/>
        </w:rPr>
        <w:t>Jawa</w:t>
      </w:r>
      <w:proofErr w:type="spellEnd"/>
      <w:r w:rsidRPr="00B34F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4FDC">
        <w:rPr>
          <w:rFonts w:ascii="Arial" w:hAnsi="Arial" w:cs="Arial"/>
          <w:sz w:val="24"/>
          <w:szCs w:val="24"/>
        </w:rPr>
        <w:t>Timur</w:t>
      </w:r>
      <w:proofErr w:type="spellEnd"/>
      <w:r w:rsidRPr="00B34F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4FDC">
        <w:rPr>
          <w:rFonts w:ascii="Arial" w:hAnsi="Arial" w:cs="Arial"/>
          <w:sz w:val="24"/>
          <w:szCs w:val="24"/>
        </w:rPr>
        <w:t>Tahun</w:t>
      </w:r>
      <w:proofErr w:type="spellEnd"/>
      <w:r w:rsidRPr="00B34FDC">
        <w:rPr>
          <w:rFonts w:ascii="Arial" w:hAnsi="Arial" w:cs="Arial"/>
          <w:sz w:val="24"/>
          <w:szCs w:val="24"/>
        </w:rPr>
        <w:t xml:space="preserve"> 2013</w:t>
      </w:r>
    </w:p>
    <w:p w:rsidR="00B34FDC" w:rsidRDefault="00B34FDC" w:rsidP="00B34FDC">
      <w:pPr>
        <w:jc w:val="center"/>
        <w:rPr>
          <w:rFonts w:ascii="Arial" w:hAnsi="Arial" w:cs="Arial"/>
          <w:sz w:val="24"/>
          <w:szCs w:val="24"/>
        </w:rPr>
      </w:pPr>
    </w:p>
    <w:p w:rsidR="00B34FDC" w:rsidRDefault="00B34FDC" w:rsidP="00B34FDC">
      <w:pPr>
        <w:jc w:val="center"/>
        <w:rPr>
          <w:rFonts w:ascii="Arial" w:hAnsi="Arial" w:cs="Arial"/>
          <w:sz w:val="24"/>
          <w:szCs w:val="24"/>
        </w:rPr>
      </w:pPr>
    </w:p>
    <w:p w:rsidR="00B34FDC" w:rsidRDefault="00B34FDC" w:rsidP="00B34FDC">
      <w:pPr>
        <w:jc w:val="center"/>
        <w:rPr>
          <w:rFonts w:ascii="Arial" w:hAnsi="Arial" w:cs="Arial"/>
          <w:sz w:val="24"/>
          <w:szCs w:val="24"/>
        </w:rPr>
      </w:pPr>
    </w:p>
    <w:p w:rsidR="00B34FDC" w:rsidRDefault="00B34FDC" w:rsidP="00B34FDC">
      <w:pPr>
        <w:jc w:val="center"/>
        <w:rPr>
          <w:rFonts w:ascii="Arial" w:hAnsi="Arial" w:cs="Arial"/>
          <w:sz w:val="24"/>
          <w:szCs w:val="24"/>
        </w:rPr>
      </w:pPr>
    </w:p>
    <w:p w:rsidR="00B34FDC" w:rsidRDefault="00B34FDC" w:rsidP="00B34FDC">
      <w:pPr>
        <w:jc w:val="center"/>
        <w:rPr>
          <w:rFonts w:ascii="Arial" w:hAnsi="Arial" w:cs="Arial"/>
          <w:sz w:val="24"/>
          <w:szCs w:val="24"/>
        </w:rPr>
      </w:pPr>
    </w:p>
    <w:p w:rsidR="00B34FDC" w:rsidRPr="00B34FDC" w:rsidRDefault="00B34FDC" w:rsidP="00B34FDC">
      <w:pPr>
        <w:jc w:val="center"/>
        <w:rPr>
          <w:rFonts w:ascii="Arial" w:hAnsi="Arial" w:cs="Arial"/>
          <w:sz w:val="24"/>
          <w:szCs w:val="24"/>
        </w:rPr>
      </w:pPr>
    </w:p>
    <w:p w:rsidR="00B34FDC" w:rsidRDefault="00B34FDC"/>
    <w:p w:rsidR="00B34FDC" w:rsidRPr="00B34FDC" w:rsidRDefault="00B34FDC" w:rsidP="00B34FDC"/>
    <w:p w:rsidR="00B34FDC" w:rsidRPr="00B34FDC" w:rsidRDefault="00B34FDC" w:rsidP="00B34FDC"/>
    <w:p w:rsidR="00B34FDC" w:rsidRPr="00B34FDC" w:rsidRDefault="00B34FDC" w:rsidP="00B34FDC"/>
    <w:p w:rsidR="00B34FDC" w:rsidRPr="00B34FDC" w:rsidRDefault="00B34FDC" w:rsidP="00B34FDC"/>
    <w:p w:rsidR="00B34FDC" w:rsidRDefault="00B34FDC" w:rsidP="00B34FDC"/>
    <w:tbl>
      <w:tblPr>
        <w:tblpPr w:leftFromText="180" w:rightFromText="180" w:vertAnchor="page" w:horzAnchor="margin" w:tblpXSpec="center" w:tblpY="2086"/>
        <w:tblW w:w="1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1663"/>
        <w:gridCol w:w="288"/>
        <w:gridCol w:w="1256"/>
        <w:gridCol w:w="254"/>
        <w:gridCol w:w="1532"/>
        <w:gridCol w:w="814"/>
        <w:gridCol w:w="757"/>
        <w:gridCol w:w="849"/>
        <w:gridCol w:w="768"/>
        <w:gridCol w:w="861"/>
        <w:gridCol w:w="914"/>
        <w:gridCol w:w="911"/>
      </w:tblGrid>
      <w:tr w:rsidR="00B34FDC" w:rsidRPr="00B34FDC" w:rsidTr="00B34FDC">
        <w:trPr>
          <w:trHeight w:val="310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B34FDC" w:rsidRPr="00B34FDC" w:rsidRDefault="00B34FDC" w:rsidP="00A27662">
            <w:pPr>
              <w:ind w:left="-56" w:right="-5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No</w:t>
            </w:r>
          </w:p>
        </w:tc>
        <w:tc>
          <w:tcPr>
            <w:tcW w:w="166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TUJUAN</w:t>
            </w:r>
          </w:p>
        </w:tc>
        <w:tc>
          <w:tcPr>
            <w:tcW w:w="28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34FDC" w:rsidRPr="00B34FDC" w:rsidRDefault="00B34FDC" w:rsidP="00A27662">
            <w:pPr>
              <w:ind w:left="-43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56" w:type="dxa"/>
            <w:vMerge w:val="restart"/>
            <w:shd w:val="clear" w:color="auto" w:fill="auto"/>
            <w:vAlign w:val="center"/>
            <w:hideMark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SASARAN STRATEGIS</w:t>
            </w:r>
          </w:p>
        </w:tc>
        <w:tc>
          <w:tcPr>
            <w:tcW w:w="1786" w:type="dxa"/>
            <w:gridSpan w:val="2"/>
            <w:vMerge w:val="restart"/>
            <w:shd w:val="clear" w:color="auto" w:fill="auto"/>
            <w:vAlign w:val="center"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INDIKATOR</w:t>
            </w:r>
          </w:p>
        </w:tc>
        <w:tc>
          <w:tcPr>
            <w:tcW w:w="814" w:type="dxa"/>
            <w:vMerge w:val="restart"/>
            <w:shd w:val="clear" w:color="auto" w:fill="auto"/>
            <w:noWrap/>
            <w:vAlign w:val="center"/>
            <w:hideMark/>
          </w:tcPr>
          <w:p w:rsidR="00B34FDC" w:rsidRPr="00B34FDC" w:rsidRDefault="00B34FDC" w:rsidP="00A27662">
            <w:pPr>
              <w:ind w:right="-136" w:hanging="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TARGET</w:t>
            </w:r>
          </w:p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2013</w:t>
            </w:r>
          </w:p>
        </w:tc>
        <w:tc>
          <w:tcPr>
            <w:tcW w:w="414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4FDC" w:rsidRPr="00B34FDC" w:rsidRDefault="00B34FDC" w:rsidP="00A27662">
            <w:pPr>
              <w:ind w:left="-94" w:right="-106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REALISASI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FDC" w:rsidRPr="00B34FDC" w:rsidRDefault="00B34FDC" w:rsidP="00A27662">
            <w:pPr>
              <w:ind w:left="-94" w:right="-106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CAPAIAN</w:t>
            </w:r>
          </w:p>
          <w:p w:rsidR="00B34FDC" w:rsidRPr="00B34FDC" w:rsidRDefault="00B34FDC" w:rsidP="00A27662">
            <w:pPr>
              <w:ind w:left="-94" w:right="-106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(%)</w:t>
            </w:r>
          </w:p>
        </w:tc>
      </w:tr>
      <w:tr w:rsidR="00B34FDC" w:rsidRPr="00B34FDC" w:rsidTr="00B34FDC">
        <w:trPr>
          <w:trHeight w:val="112"/>
        </w:trPr>
        <w:tc>
          <w:tcPr>
            <w:tcW w:w="419" w:type="dxa"/>
            <w:vMerge/>
            <w:shd w:val="clear" w:color="auto" w:fill="auto"/>
          </w:tcPr>
          <w:p w:rsidR="00B34FDC" w:rsidRPr="00B34FDC" w:rsidRDefault="00B34FDC" w:rsidP="00A27662">
            <w:pPr>
              <w:ind w:left="-56" w:right="-5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63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ind w:left="-43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56" w:type="dxa"/>
            <w:vMerge/>
            <w:shd w:val="clear" w:color="auto" w:fill="auto"/>
            <w:hideMark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86" w:type="dxa"/>
            <w:gridSpan w:val="2"/>
            <w:vMerge/>
            <w:shd w:val="clear" w:color="auto" w:fill="auto"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14" w:type="dxa"/>
            <w:vMerge/>
            <w:shd w:val="clear" w:color="auto" w:fill="auto"/>
            <w:noWrap/>
            <w:hideMark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57" w:type="dxa"/>
            <w:shd w:val="clear" w:color="auto" w:fill="auto"/>
            <w:noWrap/>
            <w:hideMark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2009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2010</w:t>
            </w:r>
          </w:p>
        </w:tc>
        <w:tc>
          <w:tcPr>
            <w:tcW w:w="768" w:type="dxa"/>
            <w:tcBorders>
              <w:right w:val="single" w:sz="4" w:space="0" w:color="auto"/>
            </w:tcBorders>
            <w:shd w:val="clear" w:color="auto" w:fill="auto"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2011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2012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2013</w:t>
            </w: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34FDC" w:rsidRPr="00B34FDC" w:rsidTr="00B34FDC">
        <w:trPr>
          <w:trHeight w:val="186"/>
        </w:trPr>
        <w:tc>
          <w:tcPr>
            <w:tcW w:w="419" w:type="dxa"/>
            <w:shd w:val="clear" w:color="auto" w:fill="auto"/>
            <w:vAlign w:val="center"/>
          </w:tcPr>
          <w:p w:rsidR="00B34FDC" w:rsidRPr="00B34FDC" w:rsidRDefault="00B34FDC" w:rsidP="00A27662">
            <w:pPr>
              <w:ind w:left="-56" w:right="-5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34FDC" w:rsidRPr="00B34FDC" w:rsidRDefault="00B34FDC" w:rsidP="00A27662">
            <w:pPr>
              <w:ind w:left="-43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</w:tr>
      <w:tr w:rsidR="00B34FDC" w:rsidRPr="00B34FDC" w:rsidTr="00B34FDC">
        <w:trPr>
          <w:trHeight w:val="89"/>
        </w:trPr>
        <w:tc>
          <w:tcPr>
            <w:tcW w:w="419" w:type="dxa"/>
            <w:shd w:val="clear" w:color="auto" w:fill="auto"/>
            <w:vAlign w:val="center"/>
          </w:tcPr>
          <w:p w:rsidR="00B34FDC" w:rsidRPr="00B34FDC" w:rsidRDefault="00B34FDC" w:rsidP="00A27662">
            <w:pPr>
              <w:ind w:left="-56" w:right="-5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:rsidR="00B34FDC" w:rsidRPr="00B34FDC" w:rsidRDefault="00B34FDC" w:rsidP="00A27662">
            <w:pPr>
              <w:ind w:left="-56" w:right="-5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34FDC" w:rsidRPr="00B34FDC" w:rsidRDefault="00B34FDC" w:rsidP="00A27662">
            <w:pPr>
              <w:ind w:right="-5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34FDC" w:rsidRPr="00B34FDC" w:rsidRDefault="00B34FDC" w:rsidP="00A27662">
            <w:pPr>
              <w:ind w:right="-5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ind w:right="-11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  <w:lang w:val="fi-FI"/>
              </w:rPr>
              <w:t>Meningkatkan Sumber Daya Perpustakaan di Jawa Timur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ind w:left="-43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  <w:p w:rsidR="00B34FDC" w:rsidRPr="00B34FDC" w:rsidRDefault="00B34FDC" w:rsidP="00A27662">
            <w:pPr>
              <w:ind w:left="-43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  <w:p w:rsidR="00B34FDC" w:rsidRPr="00B34FDC" w:rsidRDefault="00B34FDC" w:rsidP="00A27662">
            <w:pPr>
              <w:ind w:left="-43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  <w:p w:rsidR="00B34FDC" w:rsidRPr="00B34FDC" w:rsidRDefault="00B34FDC" w:rsidP="00A27662">
            <w:pPr>
              <w:ind w:left="-43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Meningkatnya</w:t>
            </w:r>
            <w:proofErr w:type="spellEnd"/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pengelolaan</w:t>
            </w:r>
            <w:proofErr w:type="spellEnd"/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perpustakaan</w:t>
            </w:r>
            <w:proofErr w:type="spellEnd"/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34FDC" w:rsidRPr="00B34FDC" w:rsidRDefault="00B34FDC" w:rsidP="00A2766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Jumlah</w:t>
            </w:r>
            <w:proofErr w:type="spellEnd"/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SDM </w:t>
            </w:r>
            <w:proofErr w:type="spellStart"/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Pengelola</w:t>
            </w:r>
            <w:proofErr w:type="spellEnd"/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Perpustakaan</w:t>
            </w:r>
            <w:proofErr w:type="spellEnd"/>
          </w:p>
          <w:p w:rsidR="00B34FDC" w:rsidRPr="00B34FDC" w:rsidRDefault="00B34FDC" w:rsidP="00A2766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Jumlah</w:t>
            </w:r>
            <w:proofErr w:type="spellEnd"/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Perpustakaan</w:t>
            </w:r>
            <w:proofErr w:type="spellEnd"/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desa</w:t>
            </w:r>
            <w:proofErr w:type="spellEnd"/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proofErr w:type="spellStart"/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kel</w:t>
            </w:r>
            <w:proofErr w:type="spellEnd"/>
          </w:p>
          <w:p w:rsidR="00B34FDC" w:rsidRPr="00B34FDC" w:rsidRDefault="00B34FDC" w:rsidP="00A27662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1.000</w:t>
            </w:r>
          </w:p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2.100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320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320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220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785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1476</w:t>
            </w:r>
          </w:p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2130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147,60 %</w:t>
            </w:r>
          </w:p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101,42%</w:t>
            </w:r>
          </w:p>
        </w:tc>
      </w:tr>
      <w:tr w:rsidR="00B34FDC" w:rsidRPr="00B34FDC" w:rsidTr="00B34FDC">
        <w:trPr>
          <w:trHeight w:val="295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FDC" w:rsidRPr="00B34FDC" w:rsidRDefault="00B34FDC" w:rsidP="00A27662">
            <w:pPr>
              <w:ind w:left="-56" w:right="-5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:rsidR="00B34FDC" w:rsidRPr="00B34FDC" w:rsidRDefault="00B34FDC" w:rsidP="00A27662">
            <w:pPr>
              <w:ind w:right="-5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  <w:lang w:val="fi-FI"/>
              </w:rPr>
              <w:t>Meningkatkan Pengembangan dan Pelestarian Bahan Pustaka Tercetak</w:t>
            </w: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/Non </w:t>
            </w:r>
            <w:proofErr w:type="spellStart"/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Cetak</w:t>
            </w:r>
            <w:proofErr w:type="spellEnd"/>
          </w:p>
        </w:tc>
        <w:tc>
          <w:tcPr>
            <w:tcW w:w="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ind w:left="-43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  <w:p w:rsidR="00B34FDC" w:rsidRPr="00B34FDC" w:rsidRDefault="00B34FDC" w:rsidP="00A27662">
            <w:pPr>
              <w:ind w:left="-43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  <w:p w:rsidR="00B34FDC" w:rsidRPr="00B34FDC" w:rsidRDefault="00B34FDC" w:rsidP="00A27662">
            <w:pPr>
              <w:ind w:left="-43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  <w:p w:rsidR="00B34FDC" w:rsidRPr="00B34FDC" w:rsidRDefault="00B34FDC" w:rsidP="00A27662">
            <w:pPr>
              <w:ind w:left="-43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  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tabs>
                <w:tab w:val="left" w:pos="240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Meningkatnya</w:t>
            </w:r>
            <w:proofErr w:type="spellEnd"/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Koleksi</w:t>
            </w:r>
            <w:proofErr w:type="spellEnd"/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Perpustakaan</w:t>
            </w:r>
            <w:proofErr w:type="spellEnd"/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4FDC" w:rsidRPr="00B34FDC" w:rsidRDefault="00B34FDC" w:rsidP="00A27662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Jumlah</w:t>
            </w:r>
            <w:proofErr w:type="spellEnd"/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Koleksi</w:t>
            </w:r>
            <w:proofErr w:type="spellEnd"/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Perpustakaan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274.500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334.625</w:t>
            </w:r>
          </w:p>
        </w:tc>
        <w:tc>
          <w:tcPr>
            <w:tcW w:w="849" w:type="dxa"/>
            <w:tcBorders>
              <w:top w:val="nil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342.526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348.526</w:t>
            </w: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367.372</w:t>
            </w: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390.405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104 %</w:t>
            </w:r>
          </w:p>
        </w:tc>
      </w:tr>
      <w:tr w:rsidR="00B34FDC" w:rsidRPr="00B34FDC" w:rsidTr="00B34FDC">
        <w:trPr>
          <w:trHeight w:val="40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FDC" w:rsidRPr="00B34FDC" w:rsidRDefault="00B34FDC" w:rsidP="00A27662">
            <w:pPr>
              <w:ind w:left="-56" w:right="-5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ind w:left="-43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34FDC" w:rsidRPr="00B34FDC" w:rsidRDefault="00B34FDC" w:rsidP="00A27662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Jumlah</w:t>
            </w:r>
            <w:proofErr w:type="spellEnd"/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Koleksi</w:t>
            </w:r>
            <w:proofErr w:type="spellEnd"/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e- Book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auto"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1.300</w:t>
            </w:r>
          </w:p>
        </w:tc>
        <w:tc>
          <w:tcPr>
            <w:tcW w:w="757" w:type="dxa"/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  <w:tc>
          <w:tcPr>
            <w:tcW w:w="849" w:type="dxa"/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200</w:t>
            </w:r>
          </w:p>
        </w:tc>
        <w:tc>
          <w:tcPr>
            <w:tcW w:w="768" w:type="dxa"/>
            <w:shd w:val="clear" w:color="auto" w:fill="auto"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300</w:t>
            </w:r>
          </w:p>
        </w:tc>
        <w:tc>
          <w:tcPr>
            <w:tcW w:w="861" w:type="dxa"/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800</w:t>
            </w:r>
          </w:p>
        </w:tc>
        <w:tc>
          <w:tcPr>
            <w:tcW w:w="914" w:type="dxa"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1.600</w:t>
            </w:r>
          </w:p>
        </w:tc>
        <w:tc>
          <w:tcPr>
            <w:tcW w:w="911" w:type="dxa"/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123 %</w:t>
            </w:r>
          </w:p>
        </w:tc>
      </w:tr>
      <w:tr w:rsidR="00B34FDC" w:rsidRPr="00B34FDC" w:rsidTr="00B34FDC">
        <w:trPr>
          <w:trHeight w:val="136"/>
        </w:trPr>
        <w:tc>
          <w:tcPr>
            <w:tcW w:w="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FDC" w:rsidRPr="00B34FDC" w:rsidRDefault="00B34FDC" w:rsidP="00A27662">
            <w:pPr>
              <w:ind w:left="-56" w:right="-5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6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  <w:lang w:val="fi-FI"/>
              </w:rPr>
              <w:t>Meningkatkan Budaya Baca Masyarakat di Jawa Timur</w:t>
            </w: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ind w:left="-43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  <w:p w:rsidR="00B34FDC" w:rsidRPr="00B34FDC" w:rsidRDefault="00B34FDC" w:rsidP="00A27662">
            <w:pPr>
              <w:ind w:left="-43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34FDC" w:rsidRPr="00B34FDC" w:rsidRDefault="00B34FDC" w:rsidP="00A27662">
            <w:pPr>
              <w:ind w:left="-43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Meningkatnya</w:t>
            </w:r>
            <w:proofErr w:type="spellEnd"/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Kunjungan</w:t>
            </w:r>
            <w:proofErr w:type="spellEnd"/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Sarana</w:t>
            </w:r>
            <w:proofErr w:type="spellEnd"/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Layanan</w:t>
            </w:r>
            <w:proofErr w:type="spellEnd"/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Perpustakaan</w:t>
            </w:r>
            <w:proofErr w:type="spellEnd"/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34FDC" w:rsidRPr="00B34FDC" w:rsidRDefault="00B34FDC" w:rsidP="00A27662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Jumlah</w:t>
            </w:r>
            <w:proofErr w:type="spellEnd"/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Pemustaka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ind w:left="-161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1.250.000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ind w:left="-161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500.000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ind w:left="-161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607.303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FDC" w:rsidRPr="00B34FDC" w:rsidRDefault="00B34FDC" w:rsidP="00A27662">
            <w:pPr>
              <w:ind w:left="-161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866.294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ind w:left="-161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1.224.733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1.008.641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80,21 %</w:t>
            </w:r>
          </w:p>
        </w:tc>
      </w:tr>
      <w:tr w:rsidR="00B34FDC" w:rsidRPr="00B34FDC" w:rsidTr="00B34FDC">
        <w:trPr>
          <w:trHeight w:val="154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FDC" w:rsidRPr="00B34FDC" w:rsidRDefault="00B34FDC" w:rsidP="00A27662">
            <w:pPr>
              <w:ind w:left="-56" w:right="-5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ind w:left="-43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34FDC" w:rsidRPr="00B34FDC" w:rsidRDefault="00B34FDC" w:rsidP="00A27662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Jumlah</w:t>
            </w:r>
            <w:proofErr w:type="spellEnd"/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Bahan</w:t>
            </w:r>
            <w:proofErr w:type="spellEnd"/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Pustaka</w:t>
            </w:r>
            <w:proofErr w:type="spellEnd"/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yang </w:t>
            </w: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Dibaca</w:t>
            </w:r>
            <w:proofErr w:type="spellEnd"/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Pengunjung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1.800.000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ind w:left="-108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1 .857.593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ind w:hanging="108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1.805.689</w:t>
            </w:r>
          </w:p>
          <w:p w:rsidR="00B34FDC" w:rsidRPr="00B34FDC" w:rsidRDefault="00B34FDC" w:rsidP="00A27662">
            <w:pPr>
              <w:ind w:left="-108" w:right="-4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FDC" w:rsidRPr="00B34FDC" w:rsidRDefault="00B34FDC" w:rsidP="00A27662">
            <w:pPr>
              <w:ind w:hanging="15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2.661.751</w:t>
            </w:r>
          </w:p>
          <w:p w:rsidR="00B34FDC" w:rsidRPr="00B34FDC" w:rsidRDefault="00B34FDC" w:rsidP="00A27662">
            <w:pPr>
              <w:ind w:left="-27" w:right="-128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3.230.279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2.987.025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165,95 %</w:t>
            </w:r>
          </w:p>
        </w:tc>
      </w:tr>
      <w:tr w:rsidR="00B34FDC" w:rsidRPr="00B34FDC" w:rsidTr="00B34FDC">
        <w:trPr>
          <w:trHeight w:val="172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FDC" w:rsidRPr="00B34FDC" w:rsidRDefault="00B34FDC" w:rsidP="00A27662">
            <w:pPr>
              <w:ind w:left="-56" w:right="-5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ind w:left="-43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34FDC" w:rsidRPr="00B34FDC" w:rsidRDefault="00B34FDC" w:rsidP="00A27662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Nilai</w:t>
            </w:r>
            <w:proofErr w:type="spellEnd"/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IKM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78,30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73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77,32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color w:val="000000"/>
                <w:sz w:val="14"/>
                <w:szCs w:val="14"/>
              </w:rPr>
              <w:t>77,5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78,11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78,3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100 %</w:t>
            </w:r>
          </w:p>
        </w:tc>
      </w:tr>
      <w:tr w:rsidR="00B34FDC" w:rsidRPr="00B34FDC" w:rsidTr="00B34FDC">
        <w:trPr>
          <w:trHeight w:val="604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FDC" w:rsidRPr="00B34FDC" w:rsidRDefault="00B34FDC" w:rsidP="00A27662">
            <w:pPr>
              <w:ind w:left="-56" w:right="-5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:rsidR="00B34FDC" w:rsidRPr="00B34FDC" w:rsidRDefault="00B34FDC" w:rsidP="00A27662">
            <w:pPr>
              <w:ind w:left="-56" w:right="-5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34FDC" w:rsidRPr="00B34FDC" w:rsidRDefault="00B34FDC" w:rsidP="00A27662">
            <w:pPr>
              <w:ind w:right="-5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  <w:lang w:val="sv-SE"/>
              </w:rPr>
              <w:t>Meningkatkan SDM Pengelola Kearsipan dan Sistem Tertib Administrasi Kearsipan di Jawa Timur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ind w:left="-43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  <w:p w:rsidR="00B34FDC" w:rsidRPr="00B34FDC" w:rsidRDefault="00B34FDC" w:rsidP="00A27662">
            <w:pPr>
              <w:ind w:left="-43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34FDC" w:rsidRPr="00B34FDC" w:rsidRDefault="00B34FDC" w:rsidP="00A27662">
            <w:pPr>
              <w:ind w:left="-43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34FDC" w:rsidRPr="00B34FDC" w:rsidRDefault="00B34FDC" w:rsidP="00A27662">
            <w:pPr>
              <w:ind w:left="-43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34FDC" w:rsidRPr="00B34FDC" w:rsidRDefault="00B34FDC" w:rsidP="00A27662">
            <w:pPr>
              <w:ind w:left="-43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34FDC" w:rsidRPr="00B34FDC" w:rsidRDefault="00B34FDC" w:rsidP="00A27662">
            <w:pPr>
              <w:ind w:left="-43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34FDC" w:rsidRPr="00B34FDC" w:rsidRDefault="00B34FDC" w:rsidP="00A27662">
            <w:pPr>
              <w:ind w:left="-43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Meningkatnya</w:t>
            </w:r>
            <w:proofErr w:type="spellEnd"/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Sistem</w:t>
            </w:r>
            <w:proofErr w:type="spellEnd"/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Tertib</w:t>
            </w:r>
            <w:proofErr w:type="spellEnd"/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Administrasi</w:t>
            </w:r>
            <w:proofErr w:type="spellEnd"/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dan</w:t>
            </w:r>
            <w:proofErr w:type="spellEnd"/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Pengembangan</w:t>
            </w:r>
            <w:proofErr w:type="spellEnd"/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SDM </w:t>
            </w: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Kearsipan</w:t>
            </w:r>
            <w:proofErr w:type="spellEnd"/>
          </w:p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B34FDC" w:rsidRPr="00B34FDC" w:rsidRDefault="00B34FDC" w:rsidP="00A27662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Jumlah</w:t>
            </w:r>
            <w:proofErr w:type="spellEnd"/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SDM </w:t>
            </w:r>
            <w:proofErr w:type="spellStart"/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Pengelola</w:t>
            </w:r>
            <w:proofErr w:type="spellEnd"/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Kearsipan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585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130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201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120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366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587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100,34%</w:t>
            </w:r>
          </w:p>
        </w:tc>
      </w:tr>
      <w:tr w:rsidR="00B34FDC" w:rsidRPr="00B34FDC" w:rsidTr="00B34FDC">
        <w:trPr>
          <w:trHeight w:val="663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FDC" w:rsidRPr="00B34FDC" w:rsidRDefault="00B34FDC" w:rsidP="00A27662">
            <w:pPr>
              <w:ind w:left="-56" w:right="-5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ind w:left="-43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B34FDC" w:rsidRPr="00B34FDC" w:rsidRDefault="00B34FDC" w:rsidP="00A27662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Jumlah</w:t>
            </w:r>
            <w:proofErr w:type="spellEnd"/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Unit </w:t>
            </w: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Kerja</w:t>
            </w:r>
            <w:proofErr w:type="spellEnd"/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 yang </w:t>
            </w: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Menerapkan</w:t>
            </w:r>
            <w:proofErr w:type="spellEnd"/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Sistem</w:t>
            </w:r>
            <w:proofErr w:type="spellEnd"/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Kearsipan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69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  <w:lang w:eastAsia="en-GB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  <w:lang w:eastAsia="en-GB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45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45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50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72,46%</w:t>
            </w:r>
          </w:p>
        </w:tc>
      </w:tr>
      <w:tr w:rsidR="00B34FDC" w:rsidRPr="00B34FDC" w:rsidTr="00B34FDC">
        <w:trPr>
          <w:trHeight w:val="352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FDC" w:rsidRPr="00B34FDC" w:rsidRDefault="00B34FDC" w:rsidP="00A27662">
            <w:pPr>
              <w:ind w:left="-56" w:right="-5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  <w:p w:rsidR="00B34FDC" w:rsidRPr="00B34FDC" w:rsidRDefault="00B34FDC" w:rsidP="00A27662">
            <w:pPr>
              <w:ind w:left="-56" w:right="-5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34FDC" w:rsidRPr="00B34FDC" w:rsidRDefault="00B34FDC" w:rsidP="00A27662">
            <w:pPr>
              <w:ind w:left="-56" w:right="-5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34FDC" w:rsidRPr="00B34FDC" w:rsidRDefault="00B34FDC" w:rsidP="00A27662">
            <w:pPr>
              <w:ind w:left="-56" w:right="-5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34FDC" w:rsidRPr="00B34FDC" w:rsidRDefault="00B34FDC" w:rsidP="00A27662">
            <w:pPr>
              <w:ind w:left="-56" w:right="-5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34FDC" w:rsidRPr="00B34FDC" w:rsidRDefault="00B34FDC" w:rsidP="00A27662">
            <w:pPr>
              <w:ind w:right="-5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  <w:lang w:val="sv-SE"/>
              </w:rPr>
              <w:t>Meningkatkan upaya penyelamatan dan pelestarian arsip yang bernilai guna</w:t>
            </w: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ind w:left="-19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Meningkatnya</w:t>
            </w:r>
            <w:proofErr w:type="spellEnd"/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Penyelamatan</w:t>
            </w:r>
            <w:proofErr w:type="spellEnd"/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dan</w:t>
            </w:r>
            <w:proofErr w:type="spellEnd"/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Pelestarian</w:t>
            </w:r>
            <w:proofErr w:type="spellEnd"/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Arsip</w:t>
            </w:r>
            <w:proofErr w:type="spellEnd"/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34FDC" w:rsidRPr="00B34FDC" w:rsidRDefault="00B34FDC" w:rsidP="00A27662">
            <w:pPr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B34FDC"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  <w:t>Jumlah Khasanah Arsip Statis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3.800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  <w:lang w:eastAsia="en-GB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3.000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  <w:lang w:eastAsia="en-GB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  <w:lang w:eastAsia="en-GB"/>
              </w:rPr>
              <w:t>2.525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2.709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  <w:lang w:val="en-GB" w:eastAsia="en-GB"/>
              </w:rPr>
              <w:t>4.387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4.353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114,55 %</w:t>
            </w:r>
          </w:p>
        </w:tc>
      </w:tr>
      <w:tr w:rsidR="00B34FDC" w:rsidRPr="00B34FDC" w:rsidTr="00B34FDC">
        <w:trPr>
          <w:trHeight w:val="62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FDC" w:rsidRPr="00B34FDC" w:rsidRDefault="00B34FDC" w:rsidP="00A27662">
            <w:pPr>
              <w:ind w:left="-56" w:right="-59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ind w:left="-19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4FDC" w:rsidRPr="00B34FDC" w:rsidRDefault="00B34FDC" w:rsidP="00A27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34FDC" w:rsidRPr="00B34FDC" w:rsidRDefault="00B34FDC" w:rsidP="00A27662">
            <w:pPr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Jumlah</w:t>
            </w:r>
            <w:proofErr w:type="spellEnd"/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Arsip</w:t>
            </w:r>
            <w:proofErr w:type="spellEnd"/>
            <w:r w:rsidRPr="00B34FDC">
              <w:rPr>
                <w:rFonts w:ascii="Arial" w:hAnsi="Arial" w:cs="Arial"/>
                <w:b/>
                <w:sz w:val="14"/>
                <w:szCs w:val="14"/>
              </w:rPr>
              <w:t xml:space="preserve"> yang </w:t>
            </w:r>
            <w:proofErr w:type="spellStart"/>
            <w:r w:rsidRPr="00B34FDC">
              <w:rPr>
                <w:rFonts w:ascii="Arial" w:hAnsi="Arial" w:cs="Arial"/>
                <w:b/>
                <w:sz w:val="14"/>
                <w:szCs w:val="14"/>
              </w:rPr>
              <w:t>Diperbaiki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4.500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  <w:lang w:eastAsia="en-GB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3.960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  <w:lang w:eastAsia="en-GB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2.900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4.000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6.000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6.500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34FDC" w:rsidRPr="00B34FDC" w:rsidRDefault="00B34FDC" w:rsidP="00A2766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34FDC">
              <w:rPr>
                <w:rFonts w:ascii="Arial" w:hAnsi="Arial" w:cs="Arial"/>
                <w:b/>
                <w:sz w:val="14"/>
                <w:szCs w:val="14"/>
              </w:rPr>
              <w:t>144,44 %</w:t>
            </w:r>
          </w:p>
        </w:tc>
      </w:tr>
    </w:tbl>
    <w:p w:rsidR="00B34FDC" w:rsidRPr="00B34FDC" w:rsidRDefault="00B34FDC" w:rsidP="00B34FDC">
      <w:pPr>
        <w:tabs>
          <w:tab w:val="left" w:pos="5400"/>
        </w:tabs>
      </w:pPr>
      <w:r>
        <w:tab/>
      </w:r>
    </w:p>
    <w:p w:rsidR="00404118" w:rsidRPr="00B34FDC" w:rsidRDefault="00B34FDC" w:rsidP="00B34FDC">
      <w:pPr>
        <w:tabs>
          <w:tab w:val="left" w:pos="5400"/>
        </w:tabs>
      </w:pPr>
    </w:p>
    <w:sectPr w:rsidR="00404118" w:rsidRPr="00B34FDC" w:rsidSect="00B34F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4FDC"/>
    <w:rsid w:val="003A5205"/>
    <w:rsid w:val="00B34FDC"/>
    <w:rsid w:val="00E5152C"/>
    <w:rsid w:val="00E8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watik</dc:creator>
  <cp:lastModifiedBy>watik</cp:lastModifiedBy>
  <cp:revision>1</cp:revision>
  <cp:lastPrinted>2014-03-03T09:39:00Z</cp:lastPrinted>
  <dcterms:created xsi:type="dcterms:W3CDTF">2014-03-03T09:30:00Z</dcterms:created>
  <dcterms:modified xsi:type="dcterms:W3CDTF">2014-03-03T09:39:00Z</dcterms:modified>
</cp:coreProperties>
</file>